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«УСТЬ-ЧИЖАПСКОЕ СЕЛЬСКОЕ ПОСЕЛЕНИЕ»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УСТЬ-ЧИЖАПСКОГО СЕЛЬСКОГО ПОСЕЛЕНИЯ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jc w:val="both"/>
        <w:rPr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26.01.2023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с.Старая Березовка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рассмотрению обращений граждан в период отопительного сезона.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основании пункта 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статьи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190-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пункта 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08.08.2012 № 808 «Об организации теплоснабжения  в Российской Федерации и о внесении 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 пункта 4 статьи 4 Устава  муниципального образования «Усть-Чижапское сельское поселение»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Романову Валентину Фоминичну, Главу Усть-Чижапского сельского поселения, ответственным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рассмотрению обращений граждан и юридических лиц по вопросам  теплоснабжения в период отопительного сезона.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Усть-Чижапского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В.Ф.Романова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251CA"/>
    <w:rsid w:val="00107864"/>
    <w:rsid w:val="001251CA"/>
    <w:rsid w:val="00173C6C"/>
    <w:rsid w:val="00221858"/>
    <w:rsid w:val="00461AE4"/>
    <w:rsid w:val="0079152B"/>
    <w:rsid w:val="009019D9"/>
    <w:rsid w:val="00BC4818"/>
    <w:rsid w:val="00C121FA"/>
    <w:rsid w:val="46D85445"/>
    <w:rsid w:val="57B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Без интервала Знак"/>
    <w:basedOn w:val="2"/>
    <w:link w:val="5"/>
    <w:locked/>
    <w:uiPriority w:val="1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140</Words>
  <Characters>802</Characters>
  <Lines>6</Lines>
  <Paragraphs>1</Paragraphs>
  <TotalTime>27</TotalTime>
  <ScaleCrop>false</ScaleCrop>
  <LinksUpToDate>false</LinksUpToDate>
  <CharactersWithSpaces>941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2022-04-05T03:33:00Z</dcterms:created>
  <dc:creator>Пользователь</dc:creator>
  <cp:lastModifiedBy>NEW</cp:lastModifiedBy>
  <cp:lastPrinted>2023-01-30T06:48:00Z</cp:lastPrinted>
  <dcterms:modified xsi:type="dcterms:W3CDTF">2023-01-30T06:48:25Z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A55635D8C0974DA39B6B5754F8C8D65E</vt:lpwstr>
  </property>
</Properties>
</file>