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3" w:rsidRPr="00FB5413" w:rsidRDefault="00FB5413" w:rsidP="00FB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FB5413" w:rsidRPr="00FB5413" w:rsidRDefault="00FB5413" w:rsidP="00FB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МКУ АДМИНИСТРАЦИЯ УСТЬ-ЧИЖАПСКОГО СЕЛЬСКОГО ПОСЕЛЕНИЯ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413">
        <w:rPr>
          <w:rFonts w:ascii="Times New Roman" w:hAnsi="Times New Roman"/>
          <w:b/>
          <w:sz w:val="24"/>
          <w:szCs w:val="24"/>
        </w:rPr>
        <w:t>ПОСТАНОВЛЕНИЕ</w:t>
      </w:r>
      <w:r w:rsidR="00322E49">
        <w:rPr>
          <w:rFonts w:ascii="Times New Roman" w:hAnsi="Times New Roman"/>
          <w:b/>
          <w:sz w:val="24"/>
          <w:szCs w:val="24"/>
        </w:rPr>
        <w:t xml:space="preserve">    ПРОЕКТ</w:t>
      </w:r>
      <w:bookmarkStart w:id="0" w:name="_GoBack"/>
      <w:bookmarkEnd w:id="0"/>
    </w:p>
    <w:p w:rsidR="00FB5413" w:rsidRPr="00FB5413" w:rsidRDefault="00322E49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B5413" w:rsidRPr="00FB5413" w:rsidRDefault="00322E49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FB5413" w:rsidRPr="00FB541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="00FB5413" w:rsidRPr="00FB5413">
        <w:rPr>
          <w:rFonts w:ascii="Times New Roman" w:hAnsi="Times New Roman"/>
          <w:sz w:val="24"/>
          <w:szCs w:val="24"/>
        </w:rPr>
        <w:t>.20</w:t>
      </w:r>
      <w:r w:rsidR="00FB5413">
        <w:rPr>
          <w:rFonts w:ascii="Times New Roman" w:hAnsi="Times New Roman"/>
          <w:sz w:val="24"/>
          <w:szCs w:val="24"/>
        </w:rPr>
        <w:t>2</w:t>
      </w:r>
      <w:r w:rsidR="00FB0ED6">
        <w:rPr>
          <w:rFonts w:ascii="Times New Roman" w:hAnsi="Times New Roman"/>
          <w:sz w:val="24"/>
          <w:szCs w:val="24"/>
        </w:rPr>
        <w:t>1</w:t>
      </w:r>
      <w:r w:rsidR="00FB5413" w:rsidRPr="00FB5413">
        <w:rPr>
          <w:rFonts w:ascii="Times New Roman" w:hAnsi="Times New Roman"/>
          <w:sz w:val="24"/>
          <w:szCs w:val="24"/>
        </w:rPr>
        <w:t xml:space="preserve"> г.</w:t>
      </w:r>
      <w:r w:rsidR="00FB5413" w:rsidRPr="00FB5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FB5413">
        <w:rPr>
          <w:rFonts w:ascii="Times New Roman" w:hAnsi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00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с. Старая Берёзовка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FB5413" w:rsidTr="00FB5413">
        <w:trPr>
          <w:trHeight w:val="1226"/>
        </w:trPr>
        <w:tc>
          <w:tcPr>
            <w:tcW w:w="4874" w:type="dxa"/>
          </w:tcPr>
          <w:p w:rsidR="00FB5413" w:rsidRDefault="00FB5413" w:rsidP="00322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Усть-Чижапского сельского повеления  от </w:t>
            </w:r>
            <w:r w:rsidR="00FB0ED6">
              <w:rPr>
                <w:rFonts w:ascii="Times New Roman" w:hAnsi="Times New Roman"/>
                <w:sz w:val="24"/>
                <w:szCs w:val="24"/>
              </w:rPr>
              <w:t>28.06.2016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FB0E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B5413">
              <w:rPr>
                <w:rFonts w:ascii="Times New Roman" w:hAnsi="Times New Roman"/>
                <w:sz w:val="24"/>
                <w:szCs w:val="24"/>
              </w:rPr>
              <w:t>Об утверждени</w:t>
            </w:r>
            <w:r w:rsidR="00322E49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ED6">
              <w:rPr>
                <w:rFonts w:ascii="Times New Roman" w:hAnsi="Times New Roman"/>
                <w:sz w:val="24"/>
                <w:szCs w:val="24"/>
              </w:rPr>
              <w:t xml:space="preserve">Положения о муниципально-частном партнерстве </w:t>
            </w:r>
            <w:r w:rsidR="0069382B">
              <w:rPr>
                <w:rFonts w:ascii="Times New Roman" w:hAnsi="Times New Roman"/>
                <w:sz w:val="24"/>
                <w:szCs w:val="24"/>
              </w:rPr>
              <w:t>в</w:t>
            </w:r>
            <w:r w:rsidRPr="00FB5413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9382B">
              <w:rPr>
                <w:rFonts w:ascii="Times New Roman" w:hAnsi="Times New Roman"/>
                <w:sz w:val="24"/>
                <w:szCs w:val="24"/>
              </w:rPr>
              <w:t>м</w:t>
            </w:r>
            <w:r w:rsidRPr="00FB5413">
              <w:rPr>
                <w:rFonts w:ascii="Times New Roman" w:hAnsi="Times New Roman"/>
                <w:sz w:val="24"/>
                <w:szCs w:val="24"/>
              </w:rPr>
              <w:t xml:space="preserve">  образовани</w:t>
            </w:r>
            <w:r w:rsidR="00693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413">
              <w:rPr>
                <w:rFonts w:ascii="Times New Roman" w:hAnsi="Times New Roman"/>
                <w:sz w:val="24"/>
                <w:szCs w:val="24"/>
              </w:rPr>
              <w:t xml:space="preserve"> «Усть-Чижапское сельское поселение»</w:t>
            </w:r>
            <w:r w:rsidR="00693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ПОСТАНОВЛЯЕТ:</w:t>
      </w: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413" w:rsidRPr="00322E49" w:rsidRDefault="00FB5413" w:rsidP="00322E49">
      <w:pPr>
        <w:pStyle w:val="a8"/>
        <w:numPr>
          <w:ilvl w:val="0"/>
          <w:numId w:val="10"/>
        </w:numPr>
        <w:jc w:val="both"/>
      </w:pPr>
      <w:r w:rsidRPr="00322E49">
        <w:t xml:space="preserve">Внести в постановление Администрации Усть-Чижапского сельского поселения от </w:t>
      </w:r>
      <w:r w:rsidR="0069382B" w:rsidRPr="00322E49">
        <w:t>28.06.2016</w:t>
      </w:r>
      <w:r w:rsidRPr="00322E49">
        <w:t xml:space="preserve"> № </w:t>
      </w:r>
      <w:r w:rsidR="0069382B" w:rsidRPr="00322E49">
        <w:t>20</w:t>
      </w:r>
      <w:r w:rsidRPr="00322E49">
        <w:t xml:space="preserve"> «</w:t>
      </w:r>
      <w:r w:rsidR="0069382B" w:rsidRPr="00322E49">
        <w:t xml:space="preserve">Об утверждении Положения  о муниципально-частном партнерстве в муниципальном образовании «Усть-Чижапское сельское поселение» </w:t>
      </w:r>
      <w:r w:rsidRPr="00322E49">
        <w:t xml:space="preserve"> следующие изменения:</w:t>
      </w:r>
      <w:r w:rsidR="00F207A9" w:rsidRPr="00322E49">
        <w:t xml:space="preserve"> </w:t>
      </w:r>
      <w:r w:rsidR="00322E49" w:rsidRPr="00322E49">
        <w:t xml:space="preserve"> </w:t>
      </w:r>
    </w:p>
    <w:p w:rsidR="00322E49" w:rsidRPr="00322E49" w:rsidRDefault="00322E49" w:rsidP="00322E49">
      <w:pPr>
        <w:ind w:left="709"/>
        <w:jc w:val="both"/>
      </w:pP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1) </w:t>
      </w:r>
      <w:r w:rsidR="00A05741">
        <w:rPr>
          <w:rFonts w:ascii="Times New Roman" w:hAnsi="Times New Roman"/>
          <w:sz w:val="24"/>
          <w:szCs w:val="24"/>
        </w:rPr>
        <w:t xml:space="preserve">Статью 3 </w:t>
      </w:r>
      <w:r w:rsidRPr="00FB5413">
        <w:rPr>
          <w:rFonts w:ascii="Times New Roman" w:hAnsi="Times New Roman"/>
          <w:sz w:val="24"/>
          <w:szCs w:val="24"/>
        </w:rPr>
        <w:t xml:space="preserve">пункт </w:t>
      </w:r>
      <w:r w:rsidR="00A05741">
        <w:rPr>
          <w:rFonts w:ascii="Times New Roman" w:hAnsi="Times New Roman"/>
          <w:sz w:val="24"/>
          <w:szCs w:val="24"/>
        </w:rPr>
        <w:t>3.1</w:t>
      </w:r>
      <w:r w:rsidRPr="00FB5413">
        <w:rPr>
          <w:rFonts w:ascii="Times New Roman" w:hAnsi="Times New Roman"/>
          <w:sz w:val="24"/>
          <w:szCs w:val="24"/>
        </w:rPr>
        <w:t xml:space="preserve">. </w:t>
      </w:r>
      <w:r w:rsidR="0069382B">
        <w:rPr>
          <w:rFonts w:ascii="Times New Roman" w:hAnsi="Times New Roman"/>
          <w:sz w:val="24"/>
          <w:szCs w:val="24"/>
        </w:rPr>
        <w:t>дополнить подпунктом 7</w:t>
      </w:r>
      <w:r w:rsidRPr="00FB5413">
        <w:rPr>
          <w:rFonts w:ascii="Times New Roman" w:hAnsi="Times New Roman"/>
          <w:sz w:val="24"/>
          <w:szCs w:val="24"/>
        </w:rPr>
        <w:t>:</w:t>
      </w:r>
    </w:p>
    <w:p w:rsidR="00FB5413" w:rsidRPr="00FB5413" w:rsidRDefault="00FB5413" w:rsidP="00693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 «</w:t>
      </w:r>
      <w:r w:rsidR="0069382B">
        <w:rPr>
          <w:rFonts w:ascii="Times New Roman" w:hAnsi="Times New Roman"/>
          <w:sz w:val="24"/>
          <w:szCs w:val="24"/>
        </w:rPr>
        <w:t xml:space="preserve"> Объекты  специализированных организаций для оказании помощи лицам, находящимся  в состоянии алкогольного, наркотического или иного токсического опьянения.</w:t>
      </w:r>
      <w:r w:rsidRPr="00FB5413">
        <w:rPr>
          <w:rFonts w:ascii="Times New Roman" w:hAnsi="Times New Roman"/>
          <w:sz w:val="24"/>
          <w:szCs w:val="24"/>
        </w:rPr>
        <w:t>.»;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Усть-Чижапс</w:t>
      </w:r>
      <w:r w:rsidR="003C0C97">
        <w:rPr>
          <w:rFonts w:ascii="Times New Roman" w:hAnsi="Times New Roman"/>
          <w:sz w:val="24"/>
          <w:szCs w:val="24"/>
        </w:rPr>
        <w:t xml:space="preserve">кого </w:t>
      </w:r>
      <w:r w:rsidRPr="00FB5413">
        <w:rPr>
          <w:rFonts w:ascii="Times New Roman" w:hAnsi="Times New Roman"/>
          <w:sz w:val="24"/>
          <w:szCs w:val="24"/>
        </w:rPr>
        <w:t>сельское поселение.</w:t>
      </w: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Pr="00966589" w:rsidRDefault="003C0C97" w:rsidP="003C0C97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Главы Усть-Чижапского</w:t>
      </w:r>
      <w:r w:rsidRPr="0096658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</w:t>
      </w:r>
      <w:r w:rsidRPr="00966589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>С.М. Голещихин</w:t>
      </w:r>
    </w:p>
    <w:p w:rsid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2B" w:rsidRDefault="0069382B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2B" w:rsidRDefault="0069382B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2B" w:rsidRDefault="0069382B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741" w:rsidRDefault="00A05741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7A9" w:rsidRPr="00FB5413" w:rsidRDefault="00F207A9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69382B">
        <w:rPr>
          <w:rFonts w:ascii="Times New Roman" w:hAnsi="Times New Roman"/>
          <w:color w:val="000000"/>
          <w:spacing w:val="1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color w:val="000000"/>
          <w:spacing w:val="1"/>
          <w:sz w:val="24"/>
          <w:szCs w:val="24"/>
        </w:rPr>
        <w:t>МКУ АДМИНИСТРАЦИЯ УСТЬ-ЧИЖАПСКОГО СЕЛЬСКОГО ПОСЕЛЕНИЯ</w:t>
      </w:r>
    </w:p>
    <w:p w:rsidR="0069382B" w:rsidRPr="0069382B" w:rsidRDefault="0069382B" w:rsidP="0069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82B" w:rsidRDefault="0069382B" w:rsidP="0069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82B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322E49" w:rsidRPr="00322E49" w:rsidRDefault="00322E49" w:rsidP="006938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2E49">
        <w:rPr>
          <w:rFonts w:ascii="Times New Roman" w:hAnsi="Times New Roman"/>
          <w:sz w:val="24"/>
          <w:szCs w:val="24"/>
        </w:rPr>
        <w:t xml:space="preserve">( в редакции постановления №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2E4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00.00</w:t>
      </w:r>
      <w:r w:rsidRPr="00322E49">
        <w:rPr>
          <w:rFonts w:ascii="Times New Roman" w:hAnsi="Times New Roman"/>
          <w:sz w:val="24"/>
          <w:szCs w:val="24"/>
        </w:rPr>
        <w:t>.2021 г.)</w:t>
      </w:r>
    </w:p>
    <w:p w:rsidR="0069382B" w:rsidRPr="0069382B" w:rsidRDefault="0069382B" w:rsidP="0069382B">
      <w:pPr>
        <w:spacing w:after="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 xml:space="preserve">28.06.2016 г.                                                                                                     </w:t>
      </w:r>
      <w:r w:rsidR="00A05741">
        <w:rPr>
          <w:rFonts w:ascii="Times New Roman" w:hAnsi="Times New Roman"/>
          <w:sz w:val="24"/>
          <w:szCs w:val="24"/>
        </w:rPr>
        <w:t xml:space="preserve">                       </w:t>
      </w:r>
      <w:r w:rsidRPr="0069382B">
        <w:rPr>
          <w:rFonts w:ascii="Times New Roman" w:hAnsi="Times New Roman"/>
          <w:sz w:val="24"/>
          <w:szCs w:val="24"/>
        </w:rPr>
        <w:t xml:space="preserve">    № 20</w:t>
      </w:r>
    </w:p>
    <w:p w:rsidR="0069382B" w:rsidRPr="0069382B" w:rsidRDefault="0069382B" w:rsidP="0069382B">
      <w:pPr>
        <w:spacing w:after="0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spacing w:after="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с. Старая Березовка</w:t>
      </w:r>
    </w:p>
    <w:p w:rsidR="0069382B" w:rsidRPr="0069382B" w:rsidRDefault="0069382B" w:rsidP="0069382B">
      <w:pPr>
        <w:spacing w:after="0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spacing w:after="0"/>
        <w:ind w:right="4535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Об утверждении Положения о муниципально-частном партнерстве муниципальном  образовании «Усть-Чижапское сельское поселение»</w:t>
      </w:r>
    </w:p>
    <w:p w:rsidR="0069382B" w:rsidRPr="0069382B" w:rsidRDefault="0069382B" w:rsidP="0069382B">
      <w:pPr>
        <w:shd w:val="clear" w:color="auto" w:fill="FFFFFF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spacing w:after="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  <w:bdr w:val="none" w:sz="0" w:space="0" w:color="auto" w:frame="1"/>
        </w:rPr>
        <w:t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«Усть-Чижапское сельское поселение»</w:t>
      </w:r>
      <w:r w:rsidRPr="0069382B">
        <w:rPr>
          <w:rFonts w:ascii="Times New Roman" w:hAnsi="Times New Roman"/>
          <w:sz w:val="24"/>
          <w:szCs w:val="24"/>
        </w:rPr>
        <w:t>,</w:t>
      </w:r>
    </w:p>
    <w:p w:rsidR="0069382B" w:rsidRPr="0069382B" w:rsidRDefault="0069382B" w:rsidP="0069382B">
      <w:pPr>
        <w:spacing w:after="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 xml:space="preserve">        ПОСТАНОВЛЯЮ: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1. Утвердить Положение о муниципально - частном партнерстве в муниципальном образовании «Усть-Чижапское сельское поселение».</w:t>
      </w:r>
    </w:p>
    <w:p w:rsidR="0069382B" w:rsidRPr="0069382B" w:rsidRDefault="0069382B" w:rsidP="006938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2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соответствии с Уставом муниципального образования «Усть-Чижапское сельское поселение» и разместить на официальном сайте муниципального образования «Усть-Чижапское сельское поселение» в информационно-телекоммуникационной сети «Интернет».</w:t>
      </w:r>
    </w:p>
    <w:p w:rsidR="0069382B" w:rsidRPr="0069382B" w:rsidRDefault="0069382B" w:rsidP="006938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2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69382B" w:rsidRPr="0069382B" w:rsidRDefault="0069382B" w:rsidP="0069382B">
      <w:pPr>
        <w:shd w:val="clear" w:color="auto" w:fill="FFFFFF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shd w:val="clear" w:color="auto" w:fill="FFFFFF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shd w:val="clear" w:color="auto" w:fill="FFFFFF"/>
        <w:spacing w:after="0" w:line="293" w:lineRule="exact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Глава Усть-Чижапского</w:t>
      </w:r>
    </w:p>
    <w:p w:rsidR="0069382B" w:rsidRPr="0069382B" w:rsidRDefault="0069382B" w:rsidP="0069382B">
      <w:pPr>
        <w:shd w:val="clear" w:color="auto" w:fill="FFFFFF"/>
        <w:spacing w:after="0" w:line="293" w:lineRule="exact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</w:t>
      </w:r>
      <w:r w:rsidR="00322E49">
        <w:rPr>
          <w:rFonts w:ascii="Times New Roman" w:hAnsi="Times New Roman"/>
          <w:sz w:val="24"/>
          <w:szCs w:val="24"/>
        </w:rPr>
        <w:t xml:space="preserve">                           </w:t>
      </w:r>
      <w:r w:rsidRPr="0069382B">
        <w:rPr>
          <w:rFonts w:ascii="Times New Roman" w:hAnsi="Times New Roman"/>
          <w:sz w:val="24"/>
          <w:szCs w:val="24"/>
        </w:rPr>
        <w:t xml:space="preserve">  С.М. Голещихин</w:t>
      </w:r>
    </w:p>
    <w:p w:rsidR="0069382B" w:rsidRPr="0069382B" w:rsidRDefault="0069382B" w:rsidP="0069382B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10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br w:type="page"/>
      </w:r>
      <w:r w:rsidRPr="0069382B">
        <w:rPr>
          <w:rFonts w:ascii="Times New Roman" w:hAnsi="Times New Roman"/>
          <w:spacing w:val="-10"/>
          <w:sz w:val="24"/>
          <w:szCs w:val="24"/>
        </w:rPr>
        <w:lastRenderedPageBreak/>
        <w:t>Приложение 1 к                                                                                                                                                                                                  Постановлению МКУ администрация                                                                                                                                                                                                           Усть-Чижапского сельского поселения                                                                                                                                                                                                          от 28.06.2016 № 20</w:t>
      </w:r>
    </w:p>
    <w:p w:rsidR="0069382B" w:rsidRPr="0069382B" w:rsidRDefault="0069382B" w:rsidP="0069382B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9382B" w:rsidRPr="0069382B" w:rsidRDefault="0069382B" w:rsidP="0069382B">
      <w:pPr>
        <w:pStyle w:val="af2"/>
        <w:spacing w:before="0" w:beforeAutospacing="0" w:after="0" w:afterAutospacing="0"/>
        <w:ind w:firstLine="709"/>
        <w:jc w:val="both"/>
      </w:pP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Положение о муниципально-частном партнерстве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в муниципальном образовании «Усть-Чижапское сельское поселение»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1.Общие положения.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1.1. Положение о муниципально-частном партнерстве в муниципальном образовании «Усть-Чижапское сельское поселение» (далее – Положение) определяет цели, порядок, формы и условия участия муниципального образования «Усть-Чижапское сельское поселение» в муниципально-частном партнерстве путем заключения и исполнения от имени муниципального образования соглашений, в том числе концессионных.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1.2. Целями муниципально-частного партнерства  являются: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1)  реализация общественно значимых  проектов на территории муниципального образования «Усть-Чижапское сельское поселение», направленных на его социально-экономическое развитие;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2)  привлечение частных инвестиций;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образования;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5) создание новых рабочих мест.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 xml:space="preserve">1) муниципально-частное партнерство - </w:t>
      </w:r>
      <w:r w:rsidRPr="0069382B">
        <w:rPr>
          <w:rFonts w:ascii="Times New Roman" w:hAnsi="Times New Roman"/>
          <w:sz w:val="24"/>
          <w:szCs w:val="24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заключенномв соответствии с  Федеральным законом от 13.07.2015 N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  <w:r w:rsidRPr="0069382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Федеральный закон № 224-ФЗ) </w:t>
      </w:r>
      <w:r w:rsidRPr="0069382B">
        <w:rPr>
          <w:rFonts w:ascii="Times New Roman" w:hAnsi="Times New Roman"/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69382B">
        <w:rPr>
          <w:rFonts w:ascii="Times New Roman" w:hAnsi="Times New Roman"/>
          <w:sz w:val="24"/>
          <w:szCs w:val="24"/>
          <w:lang w:eastAsia="ru-RU"/>
        </w:rPr>
        <w:t>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69382B">
        <w:rPr>
          <w:rFonts w:ascii="Times New Roman" w:hAnsi="Times New Roman"/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 xml:space="preserve">3) соглашение о муниципально-частном партнерстве - </w:t>
      </w:r>
      <w:r w:rsidRPr="0069382B">
        <w:rPr>
          <w:rFonts w:ascii="Times New Roman" w:hAnsi="Times New Roman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Pr="0069382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Федеральным законом № 224-ФЗ </w:t>
      </w:r>
      <w:r w:rsidRPr="0069382B">
        <w:rPr>
          <w:rFonts w:ascii="Times New Roman" w:hAnsi="Times New Roman"/>
          <w:sz w:val="24"/>
          <w:szCs w:val="24"/>
          <w:lang w:eastAsia="ru-RU"/>
        </w:rPr>
        <w:t>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69382B">
        <w:rPr>
          <w:rFonts w:ascii="Times New Roman" w:hAnsi="Times New Roman"/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69382B">
        <w:rPr>
          <w:rFonts w:ascii="Times New Roman" w:hAnsi="Times New Roman"/>
          <w:sz w:val="24"/>
          <w:szCs w:val="24"/>
        </w:rPr>
        <w:t>совместный конкурс - конкурс, который проводится в порядке, установленном Федеральным законом № 224-ФЗ,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 № 224-ФЗ на заключение такого соглашения.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1.4. Муниципально-частное партнерство основывается на принципах: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1) открытость и доступность информации, за исключением сведений, составляющих государственную тайну и иную охраняемую законом тайну;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2) обеспечение конкуренции;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lastRenderedPageBreak/>
        <w:t>3) отсутствие дискриминации, равноправие сторон соглашения и равенство их перед законом;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6) свобода заключения соглашения.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2.     Участие муниципального образования в муниципально-частном партнерстве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2.1. Участие муниципального образования в муниципально-частном партнерстве осуществляется путем: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4) заключения соглашений о муниципально-частном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 условиях, определенных соглашением, товаров, работ, услуг с использованием объекта соглашения;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5) использования иных форм, не противоречащих законодательству Российской Федерации и Томской области, муниципальным нормативно – правовым актам.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Участие муниципального района в муниципально-частном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2.2.</w:t>
      </w:r>
      <w:bookmarkStart w:id="1" w:name="Par131"/>
      <w:bookmarkEnd w:id="1"/>
      <w:r w:rsidRPr="0069382B">
        <w:rPr>
          <w:rFonts w:ascii="Times New Roman" w:hAnsi="Times New Roman"/>
          <w:sz w:val="24"/>
          <w:szCs w:val="24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2.3. Участие муниципального образования в муниципально-частном партнерстве, предусматривающее расходование средств местного бюджета, возможно при условии включения бюджетных ассигнований на эти цели в решение о бюджете Усть-Чижапского сельского поселения на очередной финансовый год и плановый период.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Par89"/>
      <w:bookmarkEnd w:id="2"/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3. Объекты соглашения о муниципально-частном партнерстве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3.1. Объектами соглашения о муниципально-частном партнерстве являются: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1) транспорт и дорожная инфраструктура;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2) объекты коммунальной инфраструктуры;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3) объекты по производству, передаче и распределению электрической и тепловой энергии;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6) иные объекты недвижимого имущества, расположенные на территории Усть</w:t>
      </w:r>
      <w:r w:rsidR="00A05741">
        <w:rPr>
          <w:rFonts w:ascii="Times New Roman" w:hAnsi="Times New Roman"/>
          <w:sz w:val="24"/>
          <w:szCs w:val="24"/>
          <w:lang w:eastAsia="ru-RU"/>
        </w:rPr>
        <w:t>-Чижапского сельского поселения;</w:t>
      </w:r>
    </w:p>
    <w:p w:rsidR="00A05741" w:rsidRPr="0069382B" w:rsidRDefault="00A05741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" w:hAnsi="Times New Roman"/>
          <w:sz w:val="24"/>
          <w:szCs w:val="24"/>
        </w:rPr>
        <w:t>Объекты  специализированных организаций для оказании помощи лицам, находящимся  в состоянии алкогольного, наркотического или иного токсического опьянения. ( в редакции постановления №5 от 24.03.2021)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lastRenderedPageBreak/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4. Полномочия органов местного самоуправления муниципального образования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в сфере муниципально-частного партнерства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4.1. К полномочиям Главы муниципального образования «Усть-Чижапское сельское поселение»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 Федерации, нормативными правовыми актами Томской области, уставом муниципального образования и муниципальными правовыми актами.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4.2. Глава муниципального образования «Усть-Чижапское сельское поселение» в соответствии с уставом муниципального образования определяет должностных лиц, ответственных на осуществление следующих полномочий: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4.3. Глава муниципального образования «Усть-Чижапское сельское поселение» направляет в орган исполнительной власти Томской области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5. Основания принятия решения об участии муниципального образования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в муниципально-частном партнерстве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5.1. Основаниями принятия решения об участии муниципального образования в муниципально-частном партнерстве, являются: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- соответствие предложения целям и задачам, установленным программой социально-экономического развития муниципального образования, а также разрабатываемыми в соответствии с ними муниципальными программами;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- повышение качества и объемов услуг, предоставляемых населению муниципального образования;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- повышение эффективности управления имуществом, находящимся в собственности муниципального образования.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6. Порядок рассмотрения предложений о муниципально-частном партнерстве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6.1. Предложения от юридических лиц, индивидуальных предпринимателей о муниципально-частном партнерстве должны содержать следующую информацию: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1) описание проекта и обоснование его актуальности;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3) сведения о публичном партнере;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4) проект соглашения, включающий в себя существенные условия;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5) срок реализации проекта или порядок определения такого срока;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8) описание рисков (при их наличии), связанных с реализацией проекта;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 xml:space="preserve">  10) иные определенные Правительством Российской Федерации сведения.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6.2. Ча</w:t>
      </w:r>
      <w:r w:rsidRPr="0069382B">
        <w:rPr>
          <w:rFonts w:ascii="Times New Roman" w:hAnsi="Times New Roman"/>
          <w:color w:val="000000"/>
          <w:sz w:val="24"/>
          <w:szCs w:val="24"/>
        </w:rPr>
        <w:t>стный партнер вправе обеспечить разработку предложения и направить его в Администрацию Усть-Чижапского сельского поселения</w:t>
      </w:r>
      <w:r w:rsidRPr="0069382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9382B">
        <w:rPr>
          <w:rFonts w:ascii="Times New Roman" w:hAnsi="Times New Roman"/>
          <w:color w:val="000000"/>
          <w:sz w:val="24"/>
          <w:szCs w:val="24"/>
        </w:rPr>
        <w:t xml:space="preserve">При этом,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9382B">
        <w:rPr>
          <w:rFonts w:ascii="Times New Roman" w:hAnsi="Times New Roman"/>
          <w:color w:val="000000"/>
          <w:sz w:val="24"/>
          <w:szCs w:val="24"/>
        </w:rPr>
        <w:t>6.3. При рассмотрении предложения о реализации проекта Администрация Усть-Чижапского сельского поселения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Администрации Усть-Чижапского сельского поселения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Невключение в протокол решений об изменении содержания предложений о реализации проекта не допускается.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9382B">
        <w:rPr>
          <w:rFonts w:ascii="Times New Roman" w:hAnsi="Times New Roman"/>
          <w:color w:val="000000"/>
          <w:sz w:val="24"/>
          <w:szCs w:val="24"/>
        </w:rPr>
        <w:t>6.4. 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9382B">
        <w:rPr>
          <w:rFonts w:ascii="Times New Roman" w:hAnsi="Times New Roman"/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9382B">
        <w:rPr>
          <w:rFonts w:ascii="Times New Roman" w:hAnsi="Times New Roman"/>
          <w:color w:val="000000"/>
          <w:sz w:val="24"/>
          <w:szCs w:val="24"/>
        </w:rPr>
        <w:t>2) о невозможности реализации проекта.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7. Соглашение о муниципально-частном партнерстве</w:t>
      </w:r>
    </w:p>
    <w:p w:rsidR="0069382B" w:rsidRPr="0069382B" w:rsidRDefault="0069382B" w:rsidP="0069382B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  <w:r w:rsidRPr="0069382B">
        <w:rPr>
          <w:rFonts w:ascii="Times New Roman" w:hAnsi="Times New Roman"/>
          <w:sz w:val="24"/>
          <w:szCs w:val="24"/>
          <w:lang w:eastAsia="ru-RU"/>
        </w:rPr>
        <w:tab/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7.1.</w:t>
      </w:r>
      <w:r w:rsidRPr="0069382B">
        <w:rPr>
          <w:rFonts w:ascii="Times New Roman" w:hAnsi="Times New Roman"/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1) элементы соглашения о государственно-частном партнерстве, соглашения о муниципально-частном партнерстве, определяющие форму государственно-частного партнерства, форму муниципально-частного партнерства, а также обязательства сторон соглашения, вытекающие из этих элементов;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lastRenderedPageBreak/>
        <w:t>3) сведения об объекте соглашения, в том числе его технико-экономические показатели;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5) срок и (или) порядок определения срока действия соглашения;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действующим законодательством РФ и соглашением;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69382B" w:rsidRPr="0069382B" w:rsidRDefault="0069382B" w:rsidP="0069382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 xml:space="preserve">   12) иные предусмотренные федеральными законами существенные условия.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7.2.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действующим законодательством Российской Федерации.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 xml:space="preserve">7.3.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муниципального образования «Усть-Чижапское сельское поселение» 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7.4. Соглашение прекращается: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1) по истечении срока действия;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2) по соглашению сторон;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3) в случае досрочного расторжения по решению суда;</w:t>
      </w:r>
    </w:p>
    <w:p w:rsidR="0069382B" w:rsidRPr="0069382B" w:rsidRDefault="0069382B" w:rsidP="0069382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69382B">
        <w:rPr>
          <w:rFonts w:ascii="Times New Roman" w:hAnsi="Times New Roman"/>
          <w:sz w:val="24"/>
          <w:szCs w:val="24"/>
        </w:rPr>
        <w:t>4) по иным основаниям, предусмотренным соглашением.</w:t>
      </w:r>
    </w:p>
    <w:p w:rsidR="0069382B" w:rsidRPr="0069382B" w:rsidRDefault="0069382B" w:rsidP="006938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82B">
        <w:rPr>
          <w:rFonts w:ascii="Times New Roman" w:hAnsi="Times New Roman"/>
          <w:sz w:val="24"/>
          <w:szCs w:val="24"/>
          <w:lang w:eastAsia="ru-RU"/>
        </w:rPr>
        <w:t> </w:t>
      </w:r>
    </w:p>
    <w:p w:rsidR="0069382B" w:rsidRPr="0069382B" w:rsidRDefault="0069382B" w:rsidP="00693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2B" w:rsidRPr="0069382B" w:rsidRDefault="0069382B" w:rsidP="0069382B">
      <w:pPr>
        <w:rPr>
          <w:rFonts w:ascii="Times New Roman" w:hAnsi="Times New Roman"/>
          <w:sz w:val="24"/>
          <w:szCs w:val="24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5A39C0"/>
    <w:multiLevelType w:val="hybridMultilevel"/>
    <w:tmpl w:val="39027326"/>
    <w:lvl w:ilvl="0" w:tplc="CDBC4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 w15:restartNumberingAfterBreak="0">
    <w:nsid w:val="77844882"/>
    <w:multiLevelType w:val="hybridMultilevel"/>
    <w:tmpl w:val="2B188832"/>
    <w:lvl w:ilvl="0" w:tplc="1E4E0D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3"/>
    <w:rsid w:val="00010A07"/>
    <w:rsid w:val="000819E7"/>
    <w:rsid w:val="000A3F75"/>
    <w:rsid w:val="000C592F"/>
    <w:rsid w:val="000E7C13"/>
    <w:rsid w:val="000F414D"/>
    <w:rsid w:val="00105E05"/>
    <w:rsid w:val="0012346E"/>
    <w:rsid w:val="001330D9"/>
    <w:rsid w:val="00144C3A"/>
    <w:rsid w:val="0015528C"/>
    <w:rsid w:val="00170869"/>
    <w:rsid w:val="001B266B"/>
    <w:rsid w:val="001B3722"/>
    <w:rsid w:val="001D726A"/>
    <w:rsid w:val="001E4964"/>
    <w:rsid w:val="002118AB"/>
    <w:rsid w:val="00223D89"/>
    <w:rsid w:val="00235EC9"/>
    <w:rsid w:val="0024557D"/>
    <w:rsid w:val="002661EE"/>
    <w:rsid w:val="0028210C"/>
    <w:rsid w:val="00283DEE"/>
    <w:rsid w:val="002B42A0"/>
    <w:rsid w:val="002F3A1A"/>
    <w:rsid w:val="0031528D"/>
    <w:rsid w:val="00317EDE"/>
    <w:rsid w:val="00322E49"/>
    <w:rsid w:val="0032377D"/>
    <w:rsid w:val="00346E48"/>
    <w:rsid w:val="00357335"/>
    <w:rsid w:val="0036136B"/>
    <w:rsid w:val="00376054"/>
    <w:rsid w:val="003C0C97"/>
    <w:rsid w:val="004351F8"/>
    <w:rsid w:val="00440CE4"/>
    <w:rsid w:val="00443098"/>
    <w:rsid w:val="00476316"/>
    <w:rsid w:val="00494FD3"/>
    <w:rsid w:val="004B724E"/>
    <w:rsid w:val="004C25A4"/>
    <w:rsid w:val="004F2EB4"/>
    <w:rsid w:val="00505004"/>
    <w:rsid w:val="00531B5B"/>
    <w:rsid w:val="0055333E"/>
    <w:rsid w:val="005A62EE"/>
    <w:rsid w:val="005F5122"/>
    <w:rsid w:val="006158C4"/>
    <w:rsid w:val="006506B1"/>
    <w:rsid w:val="0067331F"/>
    <w:rsid w:val="0069382B"/>
    <w:rsid w:val="00715533"/>
    <w:rsid w:val="007209A9"/>
    <w:rsid w:val="00753606"/>
    <w:rsid w:val="00757DE0"/>
    <w:rsid w:val="00761805"/>
    <w:rsid w:val="00772D76"/>
    <w:rsid w:val="00774822"/>
    <w:rsid w:val="0078134D"/>
    <w:rsid w:val="00786D81"/>
    <w:rsid w:val="0079386B"/>
    <w:rsid w:val="0079490B"/>
    <w:rsid w:val="007E1ED2"/>
    <w:rsid w:val="007F489C"/>
    <w:rsid w:val="00820188"/>
    <w:rsid w:val="00822422"/>
    <w:rsid w:val="00837F7D"/>
    <w:rsid w:val="00840112"/>
    <w:rsid w:val="00857FAD"/>
    <w:rsid w:val="008715BB"/>
    <w:rsid w:val="008A16C1"/>
    <w:rsid w:val="008C4EA9"/>
    <w:rsid w:val="008D05C9"/>
    <w:rsid w:val="008D7DCB"/>
    <w:rsid w:val="0090539C"/>
    <w:rsid w:val="009133A9"/>
    <w:rsid w:val="00936AF6"/>
    <w:rsid w:val="00966589"/>
    <w:rsid w:val="00981C94"/>
    <w:rsid w:val="009C2C9C"/>
    <w:rsid w:val="009F7FA4"/>
    <w:rsid w:val="00A05741"/>
    <w:rsid w:val="00A215B8"/>
    <w:rsid w:val="00A26A02"/>
    <w:rsid w:val="00A465C5"/>
    <w:rsid w:val="00A97E66"/>
    <w:rsid w:val="00AB5A0C"/>
    <w:rsid w:val="00B15F4B"/>
    <w:rsid w:val="00B53119"/>
    <w:rsid w:val="00B66151"/>
    <w:rsid w:val="00B97DA8"/>
    <w:rsid w:val="00C472EE"/>
    <w:rsid w:val="00C57B22"/>
    <w:rsid w:val="00C7373C"/>
    <w:rsid w:val="00CE5022"/>
    <w:rsid w:val="00D44560"/>
    <w:rsid w:val="00D47A0E"/>
    <w:rsid w:val="00DA136E"/>
    <w:rsid w:val="00DB4897"/>
    <w:rsid w:val="00DD02F6"/>
    <w:rsid w:val="00DE274F"/>
    <w:rsid w:val="00DF7388"/>
    <w:rsid w:val="00E0705D"/>
    <w:rsid w:val="00E249FC"/>
    <w:rsid w:val="00E433C8"/>
    <w:rsid w:val="00E50BB5"/>
    <w:rsid w:val="00E87355"/>
    <w:rsid w:val="00EB1759"/>
    <w:rsid w:val="00EE03C3"/>
    <w:rsid w:val="00F07B30"/>
    <w:rsid w:val="00F207A9"/>
    <w:rsid w:val="00FB0ED6"/>
    <w:rsid w:val="00FB5413"/>
    <w:rsid w:val="00FF357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15EA"/>
  <w15:docId w15:val="{4F6C41D2-8072-4A9C-9E66-69B15F1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C25A4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FB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semiHidden/>
    <w:unhideWhenUsed/>
    <w:rsid w:val="0069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9382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82405-1CE8-49B0-B174-5874F74B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11</cp:revision>
  <cp:lastPrinted>2020-07-02T07:59:00Z</cp:lastPrinted>
  <dcterms:created xsi:type="dcterms:W3CDTF">2020-07-02T05:14:00Z</dcterms:created>
  <dcterms:modified xsi:type="dcterms:W3CDTF">2021-03-24T05:53:00Z</dcterms:modified>
</cp:coreProperties>
</file>