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11" w:rsidRPr="00701D74" w:rsidRDefault="008D4411" w:rsidP="008D441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Default="008D4411" w:rsidP="00D2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D256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МУНИЦИПАЛЬНОЕ ОБРАЗОВАНИЕ «</w:t>
      </w:r>
      <w:r w:rsid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Усть-Чижапс</w:t>
      </w:r>
      <w:r w:rsidR="00D256CA" w:rsidRP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кое сельское поселение</w:t>
      </w:r>
      <w:r w:rsidRP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>»</w:t>
      </w:r>
      <w:r w:rsidR="00D256CA" w:rsidRPr="00D256CA">
        <w:rPr>
          <w:rFonts w:ascii="Times New Roman" w:eastAsia="Times New Roman" w:hAnsi="Times New Roman" w:cs="Times New Roman"/>
          <w:caps/>
          <w:color w:val="000000" w:themeColor="text1"/>
          <w:sz w:val="26"/>
          <w:szCs w:val="26"/>
        </w:rPr>
        <w:t xml:space="preserve"> каргасокский район </w:t>
      </w:r>
      <w:r w:rsidRPr="00D256C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ТОМСКАЯ ОБЛАСТЬ</w:t>
      </w:r>
    </w:p>
    <w:p w:rsidR="00D256CA" w:rsidRPr="00D256CA" w:rsidRDefault="00D256CA" w:rsidP="00D256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D4411" w:rsidRPr="00D256CA" w:rsidRDefault="00D256CA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256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spellStart"/>
      <w:r w:rsidRPr="00D256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МКУ</w:t>
      </w:r>
      <w:proofErr w:type="spellEnd"/>
      <w:r w:rsidRPr="00D256C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АДМИНИСТРАЦИЯ УСТЬ-ЧИЖАПСКОГО СЕЛЬСКОГО ПОСЕЛЕНИЯ</w:t>
      </w:r>
    </w:p>
    <w:p w:rsidR="008D4411" w:rsidRPr="00701D74" w:rsidRDefault="008D4411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01D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ПОСТАНОВЛЕНИЕ</w:t>
      </w:r>
    </w:p>
    <w:p w:rsidR="00411274" w:rsidRPr="00D256CA" w:rsidRDefault="00D256CA" w:rsidP="008D441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D25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ело Старая Берёзовка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701D74" w:rsidRPr="00701D74" w:rsidTr="00B073FE">
        <w:tc>
          <w:tcPr>
            <w:tcW w:w="9889" w:type="dxa"/>
          </w:tcPr>
          <w:p w:rsidR="008D4411" w:rsidRPr="00701D74" w:rsidRDefault="00D256CA" w:rsidP="008D4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8D4411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8D4411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D4411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</w:t>
            </w:r>
            <w:r w:rsidR="0052485B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r w:rsidR="00FB7FA3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  <w:p w:rsidR="008D4411" w:rsidRPr="00701D74" w:rsidRDefault="008D4411" w:rsidP="008D4411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4411" w:rsidRPr="00701D74" w:rsidRDefault="008D4411" w:rsidP="001531B2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комиссии </w:t>
            </w:r>
            <w:r w:rsidR="00D2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Усть-Чижапского сельского поселения</w:t>
            </w:r>
            <w:r w:rsidR="005D10D0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  <w:r w:rsidR="005D10D0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признании утратившим силу постановлени</w:t>
            </w:r>
            <w:r w:rsidR="001531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5D10D0" w:rsidRPr="00701D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56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Администрации Усть-Чижапского сельского поселения</w:t>
            </w:r>
          </w:p>
        </w:tc>
      </w:tr>
    </w:tbl>
    <w:p w:rsidR="008D4411" w:rsidRPr="00701D74" w:rsidRDefault="008D4411" w:rsidP="008D441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FAB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51CAD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соответствии с </w:t>
      </w:r>
      <w:r w:rsidR="00251CAD"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8D4411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Pr="00701D74" w:rsidRDefault="00D256CA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Администрация Усть-Чижапского сельского поселения</w:t>
      </w:r>
      <w:r w:rsidR="006E0FAB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постановляет:</w:t>
      </w:r>
    </w:p>
    <w:p w:rsidR="008D4411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307D" w:rsidRPr="00701D74" w:rsidRDefault="0009307D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</w:t>
      </w:r>
      <w:r w:rsidR="001C34B0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Положение о комиссии </w:t>
      </w:r>
      <w:r w:rsidR="00D25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="001C34B0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согласно приложению №1 к настоящему постановлению.</w:t>
      </w:r>
    </w:p>
    <w:p w:rsidR="008D4411" w:rsidRPr="00701D74" w:rsidRDefault="008D4411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состав комиссии </w:t>
      </w:r>
      <w:r w:rsidR="00D25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="00D03E32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№ 2 к </w:t>
      </w:r>
      <w:r w:rsidR="00FE2103"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настоящему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постановлению.</w:t>
      </w:r>
    </w:p>
    <w:p w:rsidR="008D4411" w:rsidRPr="00701D74" w:rsidRDefault="00FE2103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Признать утратившими силу следующие постановления </w:t>
      </w:r>
      <w:r w:rsidR="00D25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EA0DC5" w:rsidRPr="00B03716" w:rsidRDefault="00EA0DC5" w:rsidP="00B03716">
      <w:pPr>
        <w:rPr>
          <w:sz w:val="28"/>
          <w:szCs w:val="28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B03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B03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Pr="00B03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B03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03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</w:t>
      </w:r>
      <w:r w:rsidR="00B03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Pr="00B03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1531B2" w:rsidRPr="00B03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03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B03716" w:rsidRPr="00B03716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комиссии по соблюдению требований к служебному поведению </w:t>
      </w:r>
      <w:proofErr w:type="gramStart"/>
      <w:r w:rsidR="00B03716" w:rsidRPr="00B03716">
        <w:rPr>
          <w:rFonts w:ascii="Times New Roman" w:hAnsi="Times New Roman" w:cs="Times New Roman"/>
          <w:sz w:val="24"/>
          <w:szCs w:val="24"/>
        </w:rPr>
        <w:t xml:space="preserve">муниципальных  </w:t>
      </w:r>
      <w:r w:rsidR="00DE6D51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="00DE6D51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  <w:r w:rsidR="00B03716" w:rsidRPr="00B03716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 w:rsidRPr="00B037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»;</w:t>
      </w:r>
    </w:p>
    <w:p w:rsidR="008D4411" w:rsidRPr="00701D74" w:rsidRDefault="001B0D92" w:rsidP="00FB7FA3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8D4411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D4411" w:rsidRPr="00701D74" w:rsidRDefault="008D4411" w:rsidP="00FB7FA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485B" w:rsidRPr="00701D74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485B" w:rsidRPr="00701D74" w:rsidRDefault="0052485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256CA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D256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Усть-Чижапского </w:t>
      </w:r>
    </w:p>
    <w:p w:rsidR="008D4411" w:rsidRPr="00701D74" w:rsidRDefault="00D256CA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сельского поселения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Голещихин</w:t>
      </w:r>
      <w:proofErr w:type="spellEnd"/>
    </w:p>
    <w:p w:rsidR="008D4411" w:rsidRPr="00701D74" w:rsidRDefault="008D4411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B0D92" w:rsidRPr="00701D74" w:rsidRDefault="001B0D92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9481B" w:rsidRPr="00701D74" w:rsidRDefault="0059481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BA3BFB" w:rsidRPr="00701D74" w:rsidRDefault="00BA3BFB" w:rsidP="008D4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B0D92" w:rsidRPr="00701D74" w:rsidRDefault="001B0D92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 w:type="page"/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У</w:t>
      </w:r>
      <w:r w:rsidR="00FB7FA3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ТВЕРЖДЕНО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8D4411" w:rsidRPr="00701D74" w:rsidRDefault="00D256CA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Усть-Чижапского сельского поселения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D25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15</w:t>
      </w:r>
      <w:r w:rsidR="00FB7FA3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="00D25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07</w:t>
      </w:r>
      <w:r w:rsidR="00FB7FA3"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="00D25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D256C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37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1</w:t>
      </w:r>
    </w:p>
    <w:p w:rsidR="008D4411" w:rsidRPr="00701D74" w:rsidRDefault="008D4411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C34B0" w:rsidRPr="00701D74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8D4411" w:rsidRPr="00701D74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комиссии </w:t>
      </w:r>
      <w:r w:rsidR="00D256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="001C34B0" w:rsidRPr="00701D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8D4411" w:rsidRPr="00701D74" w:rsidRDefault="008D4411" w:rsidP="008D4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1. Настоящим Положением в соответствии с частью 4 статьи 14, частью 4 статьи 14.1, частями 3, 6 статьи 27.1 Федерального закона от 02.03.2007 №25-ФЗ «О муниципальной службе в Российской Федерации» (далее – Федеральный закон №25-ФЗ), частями 1, 1.1 статьи 12 Федерального закона от 25.12.2008 №273-ФЗ «О противодействии коррупции» (далее – Федеральный закон №273-ФЗ), пунктом 8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формирования, а также деятельности, в частности, при применении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Главой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Усть-Чижапского сельского поселения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комиссии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Комиссия образуется постановлением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Иные члены комиссии, могут быть назначены как из числа муниципальных служащих, замещающих должности муниципальной службы в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 из числа лиц, не являющихся муниципальными служащими. При этом число членов комиссии, не являющихся муниципальными служащими, должно </w:t>
      </w:r>
      <w:proofErr w:type="gramStart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 не</w:t>
      </w:r>
      <w:proofErr w:type="gramEnd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менее одной четверти от состава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ar33"/>
      <w:bookmarkEnd w:id="5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4. Основаниями для проведения заседания комиссии являются: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ar34"/>
      <w:bookmarkEnd w:id="6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Закону Томской области от 11.09.2007 №198-ОЗ «О муниципальной службе в Томской области») доклад о результатах проверки и материалы проверки, свидетельствующие: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ar36"/>
      <w:bookmarkEnd w:id="7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37"/>
      <w:bookmarkEnd w:id="8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№25-ФЗ, Федеральным законом №273-ФЗ, а также другими федеральными законами (далее - требования к служебному поведению);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ar38"/>
      <w:bookmarkEnd w:id="9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поступившее секретарю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ar39"/>
      <w:bookmarkEnd w:id="10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№ 25-ФЗ, частях 1, 2-4 статьи 12 Федерального закона №273-ФЗ и пункте 4 Указа Президента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Российской Федерации от 21.07.2010 №925 «О мерах по реализации отдельных положений Федерального закона «О противодействии коррупции», о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ar40"/>
      <w:bookmarkEnd w:id="11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ar41"/>
      <w:bookmarkStart w:id="13" w:name="Par43"/>
      <w:bookmarkEnd w:id="12"/>
      <w:bookmarkEnd w:id="13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Par45"/>
      <w:bookmarkEnd w:id="14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Par46"/>
      <w:bookmarkEnd w:id="15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поступившее секретарю комиссии представление любого члена комиссии, касающееся осуществления в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 по предупреждению коррупции;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Par47"/>
      <w:bookmarkEnd w:id="16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5) поступившее секретарю комиссии в соответствии с частью 4 статьи 12 Федерального закона №273-ФЗ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Par49"/>
      <w:bookmarkEnd w:id="17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представление Главой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контроле за соответствием расходов лиц, замещающих государственные должности, и иных лиц их доходам» (далее – Федеральный закон №230-ФЗ).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7. В обращении, предусмотренном абзацем 2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№273-ФЗ.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Обращение, указанное в абзаце 2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№273-ФЗ.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Уведомление, указанное в абзаце 4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2 подпункта 2 пункта 4 настоящего Положения, или уведомлений, указанных в абзаце 4 подпункта 2, 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Глава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Главой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или его заместителем, но не более чем на 30 календарных дней.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Мотивированные заключения, предусмотренные настоящим пунктом должны содержать: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а) информацию, изложенную в обращениях или уведомлениях, указанных в абзацах 2 и 4 подпункта 2 пункта 4 и подпункте 5 пункта 4 настоящего Положения;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абзацах 2 и 4 подпункта 2 пункта 4 и подпункте 5 пункта 4 настоящего Положения, а также рекомендации для принятия одного из решений в соответствии с пунктами </w:t>
      </w:r>
      <w:proofErr w:type="gramStart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24,  26</w:t>
      </w:r>
      <w:proofErr w:type="gramEnd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, 29 настоящего Положения или иного решения.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10. Председатель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со дня поступления к нему обращения гражданина, замещавшего должность муниципальной службы в Томской области, в соответствии с абзацем 2 подпункта 2 пункта 4 настоящего Положения, в течение десяти календарных дней со дня поступления к нему документов, указанных в подпункте 1, абзаце 4 подпункта 2, подпунктах 3, 4, 6 пункта 4 настоящего Положения: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поручение секретарю комиссии осуществить мероприятия, предусмотренные пунктом 12 настоящего Положения;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представителя муниципального служащего или гражданина, замещавшего должность муниципальной службы Томской области, в отношении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иных заинтересованных лиц.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Перечисленные лица привлекаются к участию в заседании комиссии с правом совещательного голоса с их согласия.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Par74"/>
      <w:bookmarkEnd w:id="18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11. Заседание комиссии по рассмотрению заявлений, указанных в абзацах 3 и 4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Par77"/>
      <w:bookmarkEnd w:id="19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12. Секретарь комиссии: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В заседаниях комиссии с правом совещательного голоса вправе участвовать все муниципальные служащие, замещающие должности муниципальной службы в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2 пункта 4 настоящего Положения.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а) если в обращении, заявлении или уведомлении, предусмотренных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Par96"/>
      <w:bookmarkEnd w:id="20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22. По итогам рассмотрения вопроса, указанного в абзаце 2 подпункта 1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Главе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23. По итогам рассмотрения вопроса, указанного в абзаце 3 подпункта 1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установить, что муниципальный служащий не соблюдал требования к служебному поведению. В этом случае комиссия рекомендует Главе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24. По итогам рассмотрения вопроса, указанного в абзаце 2 подпункта 2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Par106"/>
      <w:bookmarkEnd w:id="21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25. По итогам рассмотрения вопроса, указанного в абзаце 3 подпункта 2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применить к муниципальному служащему взыскание за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2" w:name="Par111"/>
      <w:bookmarkStart w:id="23" w:name="Par115"/>
      <w:bookmarkEnd w:id="22"/>
      <w:bookmarkEnd w:id="23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26. По итогам рассмотрения вопроса, указанного в абзаце 4 подпункта 2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муниципальному служащему конкретную меру ответственности.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27.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21 - 26, 29 и 30 настоящего Положения. Основания и мотивы принятия такого решения должны быть отражены в протоколе заседания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28.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4" w:name="Par123"/>
      <w:bookmarkEnd w:id="24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29. По итогам рассмотрения вопроса, предусмотренного подпунктом 5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№273-ФЗ. В этом случае комиссия рекомендует Главе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5" w:name="Par126"/>
      <w:bookmarkEnd w:id="25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30.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признать, что сведения, представленные муниципальным служащим </w:t>
      </w:r>
      <w:proofErr w:type="gramStart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часть</w:t>
      </w:r>
      <w:proofErr w:type="gramEnd"/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статьи 3 Федерального закона №230-ФЗ, являются достоверными и полными;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32. В протоколе заседания комиссии указываются: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4) содержание пояснений муниципального служащего и других лиц по существу рассматриваемых комиссией вопросов;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7) результаты голосования;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8) решение и обоснование его принятия.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33. Выписка из протокола заседания комиссии, заверенная подписью секретаря комиссии и печатью </w:t>
      </w:r>
      <w:r w:rsidR="00D256C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, вручается гражданину, замещавшему должность муниципальной службы в Томской области, в отношении которого рассматривался вопрос, указанный в абзаце 2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34. В случае рассмотрения комиссией вопросов в соответствии с подпунктом 1, абзацами 3 и 4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Главе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Усть-Чижапского сельского поселения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 решению комиссии иным заинтересованным лицам.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35.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рекомендации. О рассмотрении рекомендаций комиссии и принятом решении Глава </w:t>
      </w:r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двух дней после дня получения им указанного протокола принимает решение о применении к муниципальному служащему указанного взыскания.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Ознакомление муниципального служащего с указанным решением Главы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в соответствии с частью 6 статьи 193 Трудового кодекса Российской Федерации.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36. На основании решений комиссии Администрацией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могут быть подготовлены проекты муниципальных правовых актов, в том числе нормативных.</w:t>
      </w:r>
    </w:p>
    <w:p w:rsidR="006E0FAB" w:rsidRPr="00701D74" w:rsidRDefault="006E0FAB" w:rsidP="006E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37. 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Глава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соблюдение указанного в части 3 статьи 27 Федерального закона №25-ФЗ порядка применения к муниципальному служащему дисциплинарного взыскания.</w:t>
      </w:r>
    </w:p>
    <w:p w:rsidR="008D4411" w:rsidRPr="00701D74" w:rsidRDefault="006E0FAB" w:rsidP="006E0FA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</w:t>
      </w:r>
      <w:r w:rsidR="00255A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Усть-Чижапского сельского поселения </w:t>
      </w:r>
      <w:r w:rsidRPr="00701D74">
        <w:rPr>
          <w:rFonts w:ascii="Times New Roman" w:hAnsi="Times New Roman" w:cs="Times New Roman"/>
          <w:color w:val="000000" w:themeColor="text1"/>
          <w:sz w:val="24"/>
          <w:szCs w:val="24"/>
        </w:rPr>
        <w:t>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</w:p>
    <w:p w:rsidR="008D4411" w:rsidRPr="00701D74" w:rsidRDefault="008D4411" w:rsidP="008D44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:rsidR="008B0C00" w:rsidRPr="00701D74" w:rsidRDefault="008B0C00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FB7FA3" w:rsidRPr="00701D74" w:rsidRDefault="00FB7FA3" w:rsidP="00255A01">
      <w:pPr>
        <w:autoSpaceDE w:val="0"/>
        <w:autoSpaceDN w:val="0"/>
        <w:adjustRightInd w:val="0"/>
        <w:spacing w:after="0" w:line="240" w:lineRule="auto"/>
        <w:ind w:firstLine="6521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УТВЕРЖДЕН</w:t>
      </w:r>
    </w:p>
    <w:p w:rsidR="00FB7FA3" w:rsidRPr="00701D74" w:rsidRDefault="00FB7FA3" w:rsidP="00255A01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701D74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FB7FA3" w:rsidRPr="00255A01" w:rsidRDefault="00255A01" w:rsidP="00255A01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255A0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Усть-Чижапского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  <w:t>15</w:t>
      </w:r>
      <w:r w:rsidRPr="00255A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07</w:t>
      </w:r>
      <w:r w:rsidRPr="00255A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20</w:t>
      </w:r>
      <w:r w:rsidRPr="00255A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37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br/>
      </w:r>
      <w:r w:rsidR="00FB7FA3" w:rsidRPr="00255A0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Приложение № 2</w:t>
      </w:r>
    </w:p>
    <w:p w:rsidR="00FB7FA3" w:rsidRPr="00701D74" w:rsidRDefault="00FB7FA3" w:rsidP="00FB7FA3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1274" w:rsidRPr="00255A01" w:rsidRDefault="00411274" w:rsidP="00411274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383E" w:rsidRPr="00255A01" w:rsidRDefault="00255A01" w:rsidP="00BB383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СОСТАВ </w:t>
      </w:r>
    </w:p>
    <w:p w:rsidR="00BB383E" w:rsidRPr="00255A01" w:rsidRDefault="00BB383E" w:rsidP="00BB383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A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комиссии </w:t>
      </w:r>
      <w:r w:rsidR="00D256CA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BB383E" w:rsidRPr="00255A01" w:rsidRDefault="00BB383E" w:rsidP="00BB383E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383E" w:rsidRPr="00255A01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Председатель комиссии:</w:t>
      </w:r>
    </w:p>
    <w:p w:rsidR="00BB383E" w:rsidRPr="00255A01" w:rsidRDefault="00BB383E" w:rsidP="00255A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Голещихин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С.М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Усть-Чижапского сельского поселения</w:t>
      </w:r>
    </w:p>
    <w:p w:rsidR="00BB383E" w:rsidRPr="00255A01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Заместитель председателя комиссии:</w:t>
      </w:r>
    </w:p>
    <w:p w:rsidR="00BB383E" w:rsidRPr="00255A01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Алексеева </w:t>
      </w:r>
      <w:proofErr w:type="spellStart"/>
      <w:proofErr w:type="gram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Д.И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Специалист 1 категории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6CA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B383E" w:rsidRPr="00255A01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383E" w:rsidRPr="00255A01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Секретарь комиссии:</w:t>
      </w:r>
    </w:p>
    <w:p w:rsidR="00BB383E" w:rsidRPr="00255A01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Ольшанская </w:t>
      </w:r>
      <w:proofErr w:type="spellStart"/>
      <w:proofErr w:type="gram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И.С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Главный бухгалтер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6CA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Усть-Чижапского сельского поселения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B383E" w:rsidRPr="00255A01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Члены комиссии:</w:t>
      </w:r>
    </w:p>
    <w:p w:rsidR="00BB383E" w:rsidRPr="00255A01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Ситникова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Н.В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МКУК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Берёзовский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БДЦ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</w:p>
    <w:p w:rsidR="00BB383E" w:rsidRPr="00255A01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Герасимов 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В.И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МУП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Берёзовское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ЖКХ» </w:t>
      </w:r>
    </w:p>
    <w:p w:rsidR="00BB383E" w:rsidRPr="00255A01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Бердышев 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А.В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МКОУ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Берёзовска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ООШ</w:t>
      </w:r>
      <w:proofErr w:type="spellEnd"/>
      <w:r w:rsidR="00255A01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(по согласованию)</w:t>
      </w:r>
    </w:p>
    <w:p w:rsidR="00BB383E" w:rsidRPr="00255A01" w:rsidRDefault="00255A01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BB383E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Русаков </w:t>
      </w:r>
      <w:proofErr w:type="spellStart"/>
      <w:proofErr w:type="gramStart"/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В.А</w:t>
      </w:r>
      <w:proofErr w:type="spellEnd"/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BB383E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.-</w:t>
      </w:r>
      <w:proofErr w:type="gramEnd"/>
      <w:r w:rsidR="00BB383E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депутат </w:t>
      </w:r>
      <w:r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Совета Муниципального образования «Усть-Чижапское сельское поселение»</w:t>
      </w:r>
      <w:r w:rsidR="00BB383E" w:rsidRPr="00255A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(по согласованию);</w:t>
      </w:r>
    </w:p>
    <w:p w:rsidR="00BB383E" w:rsidRPr="00BB383E" w:rsidRDefault="00BB383E" w:rsidP="00BB38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D4411" w:rsidRPr="00BB383E" w:rsidRDefault="008D4411" w:rsidP="00411274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8D4411" w:rsidRPr="00BB383E" w:rsidSect="00D256CA">
      <w:headerReference w:type="default" r:id="rId8"/>
      <w:pgSz w:w="11906" w:h="16838"/>
      <w:pgMar w:top="567" w:right="56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E8B" w:rsidRDefault="00F11E8B" w:rsidP="00C37086">
      <w:pPr>
        <w:spacing w:after="0" w:line="240" w:lineRule="auto"/>
      </w:pPr>
      <w:r>
        <w:separator/>
      </w:r>
    </w:p>
  </w:endnote>
  <w:endnote w:type="continuationSeparator" w:id="0">
    <w:p w:rsidR="00F11E8B" w:rsidRDefault="00F11E8B" w:rsidP="00C37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E8B" w:rsidRDefault="00F11E8B" w:rsidP="00C37086">
      <w:pPr>
        <w:spacing w:after="0" w:line="240" w:lineRule="auto"/>
      </w:pPr>
      <w:r>
        <w:separator/>
      </w:r>
    </w:p>
  </w:footnote>
  <w:footnote w:type="continuationSeparator" w:id="0">
    <w:p w:rsidR="00F11E8B" w:rsidRDefault="00F11E8B" w:rsidP="00C37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C9F" w:rsidRDefault="00F70954">
    <w:pPr>
      <w:pStyle w:val="a3"/>
      <w:jc w:val="center"/>
    </w:pPr>
    <w:r>
      <w:fldChar w:fldCharType="begin"/>
    </w:r>
    <w:r w:rsidR="008D4411">
      <w:instrText xml:space="preserve"> PAGE   \* MERGEFORMAT </w:instrText>
    </w:r>
    <w:r>
      <w:fldChar w:fldCharType="separate"/>
    </w:r>
    <w:r w:rsidR="00DE6D51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B210E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11"/>
    <w:rsid w:val="00034E80"/>
    <w:rsid w:val="00075E0B"/>
    <w:rsid w:val="0009307D"/>
    <w:rsid w:val="000A0391"/>
    <w:rsid w:val="000A6B16"/>
    <w:rsid w:val="000B01F3"/>
    <w:rsid w:val="000D196A"/>
    <w:rsid w:val="00104615"/>
    <w:rsid w:val="001531B2"/>
    <w:rsid w:val="00174D6D"/>
    <w:rsid w:val="001B0D92"/>
    <w:rsid w:val="001C34B0"/>
    <w:rsid w:val="001D1026"/>
    <w:rsid w:val="001E5228"/>
    <w:rsid w:val="002006AA"/>
    <w:rsid w:val="00217AE6"/>
    <w:rsid w:val="00220483"/>
    <w:rsid w:val="00251CAD"/>
    <w:rsid w:val="00255A01"/>
    <w:rsid w:val="0030010C"/>
    <w:rsid w:val="00333311"/>
    <w:rsid w:val="003371D4"/>
    <w:rsid w:val="00354EDA"/>
    <w:rsid w:val="00386658"/>
    <w:rsid w:val="003C2092"/>
    <w:rsid w:val="003D3557"/>
    <w:rsid w:val="00404B6D"/>
    <w:rsid w:val="00411274"/>
    <w:rsid w:val="004718E8"/>
    <w:rsid w:val="00471F56"/>
    <w:rsid w:val="00474278"/>
    <w:rsid w:val="004D77BB"/>
    <w:rsid w:val="00505C0F"/>
    <w:rsid w:val="0052028A"/>
    <w:rsid w:val="0052485B"/>
    <w:rsid w:val="0059481B"/>
    <w:rsid w:val="005C2072"/>
    <w:rsid w:val="005D10D0"/>
    <w:rsid w:val="005F407B"/>
    <w:rsid w:val="006D380A"/>
    <w:rsid w:val="006D610F"/>
    <w:rsid w:val="006E0FAB"/>
    <w:rsid w:val="006E2220"/>
    <w:rsid w:val="006E3BE0"/>
    <w:rsid w:val="007003D7"/>
    <w:rsid w:val="00701D74"/>
    <w:rsid w:val="00756CB0"/>
    <w:rsid w:val="00802443"/>
    <w:rsid w:val="00851356"/>
    <w:rsid w:val="0085771D"/>
    <w:rsid w:val="00874ED5"/>
    <w:rsid w:val="00875671"/>
    <w:rsid w:val="008B0C00"/>
    <w:rsid w:val="008B7BAB"/>
    <w:rsid w:val="008D4411"/>
    <w:rsid w:val="008D755F"/>
    <w:rsid w:val="00916BD0"/>
    <w:rsid w:val="00A02BC9"/>
    <w:rsid w:val="00AC1D3F"/>
    <w:rsid w:val="00AC7F28"/>
    <w:rsid w:val="00B03716"/>
    <w:rsid w:val="00B073FE"/>
    <w:rsid w:val="00BA3BFB"/>
    <w:rsid w:val="00BB383E"/>
    <w:rsid w:val="00BC4797"/>
    <w:rsid w:val="00C0519D"/>
    <w:rsid w:val="00C1072F"/>
    <w:rsid w:val="00C160FD"/>
    <w:rsid w:val="00C37086"/>
    <w:rsid w:val="00C46724"/>
    <w:rsid w:val="00C6396B"/>
    <w:rsid w:val="00CB3E5B"/>
    <w:rsid w:val="00D03E32"/>
    <w:rsid w:val="00D16BCA"/>
    <w:rsid w:val="00D256CA"/>
    <w:rsid w:val="00D64120"/>
    <w:rsid w:val="00D7191D"/>
    <w:rsid w:val="00D95187"/>
    <w:rsid w:val="00DE6D51"/>
    <w:rsid w:val="00E700DE"/>
    <w:rsid w:val="00E75E3B"/>
    <w:rsid w:val="00E964AD"/>
    <w:rsid w:val="00EA0DC5"/>
    <w:rsid w:val="00EA2744"/>
    <w:rsid w:val="00EA3133"/>
    <w:rsid w:val="00F11E8B"/>
    <w:rsid w:val="00F312D5"/>
    <w:rsid w:val="00F66174"/>
    <w:rsid w:val="00F70954"/>
    <w:rsid w:val="00F953A9"/>
    <w:rsid w:val="00FB7FA3"/>
    <w:rsid w:val="00FC3D99"/>
    <w:rsid w:val="00FE2103"/>
    <w:rsid w:val="00FF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74EA"/>
  <w15:docId w15:val="{84DFC1E3-40AC-418D-AA0D-FD3ECCD7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4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441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2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BA98-C7BB-4A18-B2A9-A8DEBD88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4566</Words>
  <Characters>26031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sviridenko</dc:creator>
  <cp:lastModifiedBy>NEW</cp:lastModifiedBy>
  <cp:revision>6</cp:revision>
  <cp:lastPrinted>2020-07-27T07:35:00Z</cp:lastPrinted>
  <dcterms:created xsi:type="dcterms:W3CDTF">2020-07-15T08:33:00Z</dcterms:created>
  <dcterms:modified xsi:type="dcterms:W3CDTF">2020-07-27T07:37:00Z</dcterms:modified>
</cp:coreProperties>
</file>